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CD3F70" w14:textId="77777777" w:rsidR="00905DC7" w:rsidRPr="00752E44" w:rsidRDefault="00905DC7" w:rsidP="00C640EC">
      <w:pPr>
        <w:jc w:val="center"/>
        <w:rPr>
          <w:rFonts w:ascii="docs-Roboto" w:hAnsi="docs-Roboto"/>
          <w:color w:val="202124"/>
          <w:sz w:val="48"/>
          <w:szCs w:val="48"/>
          <w:shd w:val="clear" w:color="auto" w:fill="F1F3F4"/>
        </w:rPr>
      </w:pP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P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A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T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Y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Č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I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Ų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proofErr w:type="spellStart"/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D</w:t>
      </w:r>
      <w:proofErr w:type="spellEnd"/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Ė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Ž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U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T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Ė</w:t>
      </w:r>
    </w:p>
    <w:p w14:paraId="290772B9" w14:textId="53DB8D3A" w:rsidR="00905DC7" w:rsidRPr="00AA2A79" w:rsidRDefault="00C640EC" w:rsidP="00AA2A79">
      <w:pPr>
        <w:ind w:hanging="90"/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</w:pP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Pranešk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,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jei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patyrei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arba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stebėjai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patyčias</w:t>
      </w:r>
      <w:proofErr w:type="spellEnd"/>
      <w:r w:rsidR="00AA2A79"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="00AA2A79"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meno</w:t>
      </w:r>
      <w:proofErr w:type="spellEnd"/>
      <w:r w:rsidR="00AA2A79"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="00AA2A79"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mokykloje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.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Savo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vardo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(kas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praneša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)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nereikia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rašyti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.</w:t>
      </w:r>
    </w:p>
    <w:p w14:paraId="1DC8DE2E" w14:textId="77777777" w:rsidR="00905DC7" w:rsidRDefault="00905DC7" w:rsidP="00905DC7">
      <w:pPr>
        <w:rPr>
          <w:rFonts w:ascii="docs-Roboto" w:hAnsi="docs-Roboto"/>
          <w:color w:val="202124"/>
          <w:shd w:val="clear" w:color="auto" w:fill="F1F3F4"/>
        </w:rPr>
      </w:pPr>
      <w:r>
        <w:rPr>
          <w:rFonts w:ascii="docs-Roboto" w:hAnsi="docs-Roboto"/>
          <w:color w:val="202124"/>
          <w:shd w:val="clear" w:color="auto" w:fill="F1F3F4"/>
        </w:rPr>
        <w:t xml:space="preserve"> </w:t>
      </w:r>
      <w:bookmarkStart w:id="0" w:name="_GoBack"/>
      <w:bookmarkEnd w:id="0"/>
    </w:p>
    <w:p w14:paraId="3E003C50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r w:rsidRPr="00905DC7">
        <w:rPr>
          <w:rFonts w:ascii="Rubik" w:hAnsi="Rubik" w:cs="Rubik"/>
          <w:color w:val="202124"/>
          <w:shd w:val="clear" w:color="auto" w:fill="F1F3F4"/>
        </w:rPr>
        <w:t xml:space="preserve">Kas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patyrė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patyčias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? (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v</w:t>
      </w:r>
      <w:r w:rsidRPr="00905DC7">
        <w:rPr>
          <w:rFonts w:ascii="Rubik" w:hAnsi="Rubik" w:cs="Rubik"/>
          <w:color w:val="202124"/>
          <w:shd w:val="clear" w:color="auto" w:fill="F1F3F4"/>
        </w:rPr>
        <w:t>ardas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pavardė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klasė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)</w:t>
      </w:r>
      <w:r>
        <w:rPr>
          <w:rFonts w:ascii="Rubik" w:hAnsi="Rubik" w:cs="Rubik"/>
          <w:color w:val="202124"/>
          <w:shd w:val="clear" w:color="auto" w:fill="F1F3F4"/>
        </w:rPr>
        <w:t>:</w:t>
      </w:r>
    </w:p>
    <w:p w14:paraId="2A16AC58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</w:p>
    <w:p w14:paraId="42DE794B" w14:textId="77777777" w:rsidR="00DF67AB" w:rsidRPr="00C640EC" w:rsidRDefault="00905DC7" w:rsidP="00905DC7">
      <w:pPr>
        <w:rPr>
          <w:rFonts w:ascii="Rubik" w:hAnsi="Rubik" w:cs="Rubik"/>
          <w:i/>
          <w:color w:val="202124"/>
          <w:shd w:val="clear" w:color="auto" w:fill="F1F3F4"/>
        </w:rPr>
      </w:pPr>
      <w:r w:rsidRPr="00C640EC">
        <w:rPr>
          <w:rFonts w:ascii="Rubik" w:hAnsi="Rubik" w:cs="Rubik"/>
          <w:i/>
          <w:color w:val="202124"/>
          <w:shd w:val="clear" w:color="auto" w:fill="F1F3F4"/>
        </w:rPr>
        <w:t>Tel. nr. (</w:t>
      </w:r>
      <w:proofErr w:type="spellStart"/>
      <w:r w:rsidR="00C640EC" w:rsidRPr="00C640EC">
        <w:rPr>
          <w:rFonts w:ascii="Rubik" w:hAnsi="Rubik" w:cs="Rubik"/>
          <w:i/>
          <w:color w:val="202124"/>
          <w:shd w:val="clear" w:color="auto" w:fill="F1F3F4"/>
        </w:rPr>
        <w:t>patyrusiojo</w:t>
      </w:r>
      <w:proofErr w:type="spellEnd"/>
      <w:r w:rsidR="00C640EC" w:rsidRPr="00C640EC">
        <w:rPr>
          <w:rFonts w:ascii="Rubik" w:hAnsi="Rubik" w:cs="Rubik"/>
          <w:i/>
          <w:color w:val="202124"/>
          <w:shd w:val="clear" w:color="auto" w:fill="F1F3F4"/>
        </w:rPr>
        <w:t xml:space="preserve">, bet </w:t>
      </w:r>
      <w:proofErr w:type="spellStart"/>
      <w:r w:rsidRPr="00C640EC">
        <w:rPr>
          <w:rFonts w:ascii="Rubik" w:hAnsi="Rubik" w:cs="Rubik"/>
          <w:i/>
          <w:color w:val="202124"/>
          <w:shd w:val="clear" w:color="auto" w:fill="F1F3F4"/>
        </w:rPr>
        <w:t>neprivaloma</w:t>
      </w:r>
      <w:proofErr w:type="spellEnd"/>
      <w:r w:rsidRPr="00C640EC">
        <w:rPr>
          <w:rFonts w:ascii="Rubik" w:hAnsi="Rubik" w:cs="Rubik"/>
          <w:i/>
          <w:color w:val="202124"/>
          <w:shd w:val="clear" w:color="auto" w:fill="F1F3F4"/>
        </w:rPr>
        <w:t>)</w:t>
      </w:r>
      <w:r w:rsidRPr="00C640EC">
        <w:rPr>
          <w:rFonts w:ascii="Rubik" w:hAnsi="Rubik" w:cs="Rubik"/>
          <w:i/>
          <w:color w:val="202124"/>
          <w:shd w:val="clear" w:color="auto" w:fill="F1F3F4"/>
        </w:rPr>
        <w:t>:</w:t>
      </w:r>
    </w:p>
    <w:p w14:paraId="6BE01D77" w14:textId="77777777" w:rsidR="00905DC7" w:rsidRPr="00905DC7" w:rsidRDefault="00905DC7" w:rsidP="00905DC7">
      <w:pPr>
        <w:rPr>
          <w:rFonts w:ascii="Rubik" w:hAnsi="Rubik" w:cs="Rubik"/>
        </w:rPr>
      </w:pPr>
    </w:p>
    <w:p w14:paraId="0FD75BAA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r w:rsidRPr="00905DC7">
        <w:rPr>
          <w:rFonts w:ascii="Rubik" w:hAnsi="Rubik" w:cs="Rubik"/>
          <w:color w:val="202124"/>
          <w:shd w:val="clear" w:color="auto" w:fill="F1F3F4"/>
        </w:rPr>
        <w:t xml:space="preserve">Kas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tyčiojosi</w:t>
      </w:r>
      <w:proofErr w:type="spellEnd"/>
      <w:r w:rsidR="00C640EC">
        <w:rPr>
          <w:rFonts w:ascii="Rubik" w:hAnsi="Rubik" w:cs="Rubik"/>
          <w:color w:val="202124"/>
          <w:shd w:val="clear" w:color="auto" w:fill="F1F3F4"/>
        </w:rPr>
        <w:t>?</w:t>
      </w:r>
      <w:r w:rsidRPr="00905DC7">
        <w:rPr>
          <w:rFonts w:ascii="Rubik" w:hAnsi="Rubik" w:cs="Rubik"/>
          <w:color w:val="202124"/>
          <w:shd w:val="clear" w:color="auto" w:fill="F1F3F4"/>
        </w:rPr>
        <w:t xml:space="preserve"> (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vardas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pavardė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klasė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)</w:t>
      </w:r>
      <w:r>
        <w:rPr>
          <w:rFonts w:ascii="Rubik" w:hAnsi="Rubik" w:cs="Rubik"/>
          <w:color w:val="202124"/>
          <w:shd w:val="clear" w:color="auto" w:fill="F1F3F4"/>
        </w:rPr>
        <w:t>:</w:t>
      </w:r>
    </w:p>
    <w:p w14:paraId="53E43EEE" w14:textId="77777777" w:rsidR="00905DC7" w:rsidRPr="00905DC7" w:rsidRDefault="00905DC7" w:rsidP="00905DC7">
      <w:pPr>
        <w:rPr>
          <w:rFonts w:ascii="Rubik" w:hAnsi="Rubik" w:cs="Rubik"/>
        </w:rPr>
      </w:pPr>
    </w:p>
    <w:p w14:paraId="764F16CF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r w:rsidRPr="00905DC7">
        <w:rPr>
          <w:rFonts w:ascii="Rubik" w:hAnsi="Rubik" w:cs="Rubik"/>
          <w:color w:val="202124"/>
          <w:shd w:val="clear" w:color="auto" w:fill="F1F3F4"/>
        </w:rPr>
        <w:t xml:space="preserve">Kas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stebėjo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patyčias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?</w:t>
      </w:r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r w:rsidRPr="00905DC7">
        <w:rPr>
          <w:rFonts w:ascii="Rubik" w:hAnsi="Rubik" w:cs="Rubik"/>
          <w:color w:val="202124"/>
          <w:shd w:val="clear" w:color="auto" w:fill="F1F3F4"/>
        </w:rPr>
        <w:t>(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vardas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pavardė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)</w:t>
      </w:r>
      <w:r>
        <w:rPr>
          <w:rFonts w:ascii="Rubik" w:hAnsi="Rubik" w:cs="Rubik"/>
          <w:color w:val="202124"/>
          <w:shd w:val="clear" w:color="auto" w:fill="F1F3F4"/>
        </w:rPr>
        <w:t>:</w:t>
      </w:r>
    </w:p>
    <w:p w14:paraId="532B080C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</w:p>
    <w:p w14:paraId="34E09026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r w:rsidRPr="00905DC7">
        <w:rPr>
          <w:rFonts w:ascii="Rubik" w:hAnsi="Rubik" w:cs="Rubik"/>
          <w:color w:val="202124"/>
          <w:shd w:val="clear" w:color="auto" w:fill="F1F3F4"/>
        </w:rPr>
        <w:t xml:space="preserve">Kur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įvyko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patyčios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?</w:t>
      </w:r>
    </w:p>
    <w:p w14:paraId="2606C8D7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</w:p>
    <w:p w14:paraId="6D539B12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Kada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įvyko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patyčios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?</w:t>
      </w:r>
    </w:p>
    <w:p w14:paraId="3B70FFDE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</w:p>
    <w:p w14:paraId="7914CB13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Trumpas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ir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aiškus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aprašymas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kas </w:t>
      </w:r>
      <w:proofErr w:type="spellStart"/>
      <w:r w:rsidR="00C640EC">
        <w:rPr>
          <w:rFonts w:ascii="Rubik" w:hAnsi="Rubik" w:cs="Rubik"/>
          <w:color w:val="202124"/>
          <w:shd w:val="clear" w:color="auto" w:fill="F1F3F4"/>
        </w:rPr>
        <w:t>konkrečiai</w:t>
      </w:r>
      <w:proofErr w:type="spellEnd"/>
      <w:r w:rsidR="00C640EC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įvyko</w:t>
      </w:r>
      <w:proofErr w:type="spellEnd"/>
      <w:r w:rsidR="00C640EC">
        <w:rPr>
          <w:rFonts w:ascii="Rubik" w:hAnsi="Rubik" w:cs="Rubik"/>
          <w:color w:val="202124"/>
          <w:shd w:val="clear" w:color="auto" w:fill="F1F3F4"/>
        </w:rPr>
        <w:t xml:space="preserve">?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K</w:t>
      </w:r>
      <w:r w:rsidRPr="00905DC7">
        <w:rPr>
          <w:rFonts w:ascii="Rubik" w:hAnsi="Rubik" w:cs="Rubik"/>
          <w:color w:val="202124"/>
          <w:shd w:val="clear" w:color="auto" w:fill="F1F3F4"/>
        </w:rPr>
        <w:t>omentarai</w:t>
      </w:r>
      <w:proofErr w:type="spellEnd"/>
      <w:r>
        <w:rPr>
          <w:rFonts w:ascii="Rubik" w:hAnsi="Rubik" w:cs="Rubik"/>
          <w:color w:val="202124"/>
          <w:shd w:val="clear" w:color="auto" w:fill="F1F3F4"/>
        </w:rPr>
        <w:t>:</w:t>
      </w:r>
    </w:p>
    <w:p w14:paraId="2DBF9988" w14:textId="77777777" w:rsidR="00905DC7" w:rsidRDefault="00905DC7" w:rsidP="00905DC7">
      <w:pPr>
        <w:rPr>
          <w:rFonts w:ascii="docs-Roboto" w:hAnsi="docs-Roboto"/>
          <w:color w:val="202124"/>
          <w:shd w:val="clear" w:color="auto" w:fill="F1F3F4"/>
        </w:rPr>
      </w:pPr>
    </w:p>
    <w:p w14:paraId="2A71B32D" w14:textId="77777777" w:rsidR="00905DC7" w:rsidRDefault="00905DC7" w:rsidP="00905DC7">
      <w:pPr>
        <w:rPr>
          <w:rFonts w:ascii="docs-Roboto" w:hAnsi="docs-Roboto"/>
          <w:color w:val="202124"/>
          <w:shd w:val="clear" w:color="auto" w:fill="F1F3F4"/>
        </w:rPr>
      </w:pPr>
    </w:p>
    <w:p w14:paraId="66F384BC" w14:textId="77777777" w:rsidR="00905DC7" w:rsidRDefault="00905DC7" w:rsidP="00905DC7">
      <w:pPr>
        <w:rPr>
          <w:rFonts w:ascii="docs-Roboto" w:hAnsi="docs-Roboto"/>
          <w:color w:val="202124"/>
          <w:shd w:val="clear" w:color="auto" w:fill="F1F3F4"/>
        </w:rPr>
      </w:pPr>
    </w:p>
    <w:p w14:paraId="273813C3" w14:textId="77777777" w:rsidR="00905DC7" w:rsidRDefault="00905DC7" w:rsidP="00905DC7">
      <w:pPr>
        <w:rPr>
          <w:rFonts w:ascii="docs-Roboto" w:hAnsi="docs-Roboto"/>
          <w:color w:val="202124"/>
          <w:shd w:val="clear" w:color="auto" w:fill="F1F3F4"/>
        </w:rPr>
      </w:pPr>
    </w:p>
    <w:p w14:paraId="2D5AF629" w14:textId="77777777" w:rsidR="00905DC7" w:rsidRDefault="00905DC7" w:rsidP="00905DC7"/>
    <w:p w14:paraId="15A23FF7" w14:textId="77777777" w:rsidR="00905DC7" w:rsidRDefault="00905DC7" w:rsidP="00905DC7"/>
    <w:p w14:paraId="0C7C9BA2" w14:textId="77777777" w:rsidR="00C640EC" w:rsidRDefault="00C640EC" w:rsidP="00905DC7"/>
    <w:p w14:paraId="236B5278" w14:textId="77777777" w:rsidR="00C640EC" w:rsidRDefault="00C640EC" w:rsidP="00905DC7"/>
    <w:p w14:paraId="67479D68" w14:textId="77777777" w:rsidR="00C640EC" w:rsidRDefault="00C640EC" w:rsidP="00905DC7">
      <w:r>
        <w:rPr>
          <w:rFonts w:ascii="docs-Roboto" w:hAnsi="docs-Roboto"/>
          <w:noProof/>
          <w:color w:val="202124"/>
          <w:shd w:val="clear" w:color="auto" w:fill="F1F3F4"/>
        </w:rPr>
        <w:drawing>
          <wp:anchor distT="0" distB="0" distL="114300" distR="114300" simplePos="0" relativeHeight="251658240" behindDoc="0" locked="0" layoutInCell="1" allowOverlap="1" wp14:anchorId="739B3A7D" wp14:editId="251FD316">
            <wp:simplePos x="0" y="0"/>
            <wp:positionH relativeFrom="margin">
              <wp:posOffset>3419475</wp:posOffset>
            </wp:positionH>
            <wp:positionV relativeFrom="paragraph">
              <wp:posOffset>220345</wp:posOffset>
            </wp:positionV>
            <wp:extent cx="1628775" cy="1628775"/>
            <wp:effectExtent l="0" t="0" r="9525" b="9525"/>
            <wp:wrapNone/>
            <wp:docPr id="1" name="Paveikslėlis 1" descr="C:\Users\VARTOTOJAS\Downloads\qrcode_docs.google.com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RTOTOJAS\Downloads\qrcode_docs.google.com 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E9A7D" w14:textId="77777777" w:rsidR="00C640EC" w:rsidRDefault="00C640EC" w:rsidP="00905DC7"/>
    <w:p w14:paraId="4B2982FA" w14:textId="77777777" w:rsidR="00C640EC" w:rsidRPr="00AA2A79" w:rsidRDefault="00C640EC" w:rsidP="00905DC7">
      <w:pPr>
        <w:rPr>
          <w:rFonts w:ascii="Rubik" w:hAnsi="Rubik" w:cs="Rubik"/>
          <w:sz w:val="20"/>
          <w:szCs w:val="20"/>
        </w:rPr>
      </w:pPr>
      <w:proofErr w:type="spellStart"/>
      <w:r w:rsidRPr="00AA2A79">
        <w:rPr>
          <w:rFonts w:ascii="Rubik" w:hAnsi="Rubik" w:cs="Rubik"/>
          <w:sz w:val="20"/>
          <w:szCs w:val="20"/>
        </w:rPr>
        <w:t>Arba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šią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formą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anonimiškai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gali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užpildyti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ir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internete</w:t>
      </w:r>
      <w:proofErr w:type="spellEnd"/>
      <w:r w:rsidR="00057C00" w:rsidRPr="00AA2A79">
        <w:rPr>
          <w:rFonts w:ascii="Rubik" w:hAnsi="Rubik" w:cs="Rubik"/>
          <w:sz w:val="20"/>
          <w:szCs w:val="20"/>
        </w:rPr>
        <w:t>.</w:t>
      </w:r>
    </w:p>
    <w:p w14:paraId="12929B4C" w14:textId="77777777" w:rsidR="00C640EC" w:rsidRPr="00AA2A79" w:rsidRDefault="00C640EC" w:rsidP="00905DC7">
      <w:pPr>
        <w:rPr>
          <w:rFonts w:ascii="Rubik" w:hAnsi="Rubik" w:cs="Rubik"/>
          <w:sz w:val="20"/>
          <w:szCs w:val="20"/>
        </w:rPr>
      </w:pPr>
      <w:proofErr w:type="spellStart"/>
      <w:r w:rsidRPr="00AA2A79">
        <w:rPr>
          <w:rFonts w:ascii="Rubik" w:hAnsi="Rubik" w:cs="Rubik"/>
          <w:sz w:val="20"/>
          <w:szCs w:val="20"/>
        </w:rPr>
        <w:t>Nuorodą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rasi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hyperlink r:id="rId8" w:history="1">
        <w:r w:rsidRPr="00AA2A79">
          <w:rPr>
            <w:rStyle w:val="Hipersaitas"/>
            <w:rFonts w:ascii="Rubik" w:hAnsi="Rubik" w:cs="Rubik"/>
            <w:b/>
            <w:sz w:val="20"/>
            <w:szCs w:val="20"/>
          </w:rPr>
          <w:t>www.zmm.lt</w:t>
        </w:r>
      </w:hyperlink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puslapyje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, </w:t>
      </w:r>
    </w:p>
    <w:p w14:paraId="1D5C6A5C" w14:textId="77777777" w:rsidR="00C640EC" w:rsidRPr="00AA2A79" w:rsidRDefault="00C640EC" w:rsidP="00905DC7">
      <w:pPr>
        <w:rPr>
          <w:rFonts w:ascii="Rubik" w:hAnsi="Rubik" w:cs="Rubik"/>
          <w:sz w:val="20"/>
          <w:szCs w:val="20"/>
        </w:rPr>
      </w:pPr>
      <w:proofErr w:type="spellStart"/>
      <w:r w:rsidRPr="00AA2A79">
        <w:rPr>
          <w:rFonts w:ascii="Rubik" w:hAnsi="Rubik" w:cs="Rubik"/>
          <w:sz w:val="20"/>
          <w:szCs w:val="20"/>
        </w:rPr>
        <w:t>arba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nuskenuok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šį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QR </w:t>
      </w:r>
      <w:proofErr w:type="spellStart"/>
      <w:r w:rsidRPr="00AA2A79">
        <w:rPr>
          <w:rFonts w:ascii="Rubik" w:hAnsi="Rubik" w:cs="Rubik"/>
          <w:sz w:val="20"/>
          <w:szCs w:val="20"/>
        </w:rPr>
        <w:t>kodą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-  </w:t>
      </w:r>
    </w:p>
    <w:sectPr w:rsidR="00C640EC" w:rsidRPr="00AA2A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Rubik">
    <w:panose1 w:val="00000500000000000000"/>
    <w:charset w:val="00"/>
    <w:family w:val="auto"/>
    <w:pitch w:val="variable"/>
    <w:sig w:usb0="00000A07" w:usb1="40000001" w:usb2="00000000" w:usb3="00000000" w:csb0="000000B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DC7"/>
    <w:rsid w:val="00057C00"/>
    <w:rsid w:val="00752E44"/>
    <w:rsid w:val="00905DC7"/>
    <w:rsid w:val="00AA2A79"/>
    <w:rsid w:val="00C640EC"/>
    <w:rsid w:val="00DF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11829"/>
  <w15:chartTrackingRefBased/>
  <w15:docId w15:val="{54E37204-2B52-4E63-BBB6-542176610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C640EC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C640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mm.lt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64ECE3C94C1BD49963D341AAA6A02E6" ma:contentTypeVersion="12" ma:contentTypeDescription="Kurkite naują dokumentą." ma:contentTypeScope="" ma:versionID="f19ac041f71d3a411987fbd39d9b311c">
  <xsd:schema xmlns:xsd="http://www.w3.org/2001/XMLSchema" xmlns:xs="http://www.w3.org/2001/XMLSchema" xmlns:p="http://schemas.microsoft.com/office/2006/metadata/properties" xmlns:ns3="27335b87-5d59-4e3d-a87b-c8dce5f89f0d" xmlns:ns4="3db006c8-e628-4392-b9c1-f909f7e03d58" targetNamespace="http://schemas.microsoft.com/office/2006/metadata/properties" ma:root="true" ma:fieldsID="be1d2337622d555160470da40821c5df" ns3:_="" ns4:_="">
    <xsd:import namespace="27335b87-5d59-4e3d-a87b-c8dce5f89f0d"/>
    <xsd:import namespace="3db006c8-e628-4392-b9c1-f909f7e03d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335b87-5d59-4e3d-a87b-c8dce5f89f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b006c8-e628-4392-b9c1-f909f7e03d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Bendrinimo užuominos maiš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096ECA3-5F84-4D44-A9A1-DB9C59001B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335b87-5d59-4e3d-a87b-c8dce5f89f0d"/>
    <ds:schemaRef ds:uri="3db006c8-e628-4392-b9c1-f909f7e03d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619D70-8388-4C00-83EB-C96C8B50DE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139508-DCE5-4130-A073-A0C3CCA56A2E}">
  <ds:schemaRefs>
    <ds:schemaRef ds:uri="http://schemas.microsoft.com/office/infopath/2007/PartnerControls"/>
    <ds:schemaRef ds:uri="http://schemas.microsoft.com/office/2006/metadata/properties"/>
    <ds:schemaRef ds:uri="27335b87-5d59-4e3d-a87b-c8dce5f89f0d"/>
    <ds:schemaRef ds:uri="http://schemas.openxmlformats.org/package/2006/metadata/core-properties"/>
    <ds:schemaRef ds:uri="http://www.w3.org/XML/1998/namespace"/>
    <ds:schemaRef ds:uri="http://purl.org/dc/elements/1.1/"/>
    <ds:schemaRef ds:uri="http://schemas.microsoft.com/office/2006/documentManagement/types"/>
    <ds:schemaRef ds:uri="3db006c8-e628-4392-b9c1-f909f7e03d58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Gineikienė</dc:creator>
  <cp:keywords/>
  <dc:description/>
  <cp:lastModifiedBy>Irma Gineikienė</cp:lastModifiedBy>
  <cp:revision>3</cp:revision>
  <cp:lastPrinted>2023-05-02T12:42:00Z</cp:lastPrinted>
  <dcterms:created xsi:type="dcterms:W3CDTF">2023-05-02T12:16:00Z</dcterms:created>
  <dcterms:modified xsi:type="dcterms:W3CDTF">2023-05-02T12:43:00Z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0x010100364ECE3C94C1BD49963D341AAA6A02E6</vt:lpwstr>
  </property>
</Properties>
</file>